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00" w:lineRule="exact"/>
        <w:rPr>
          <w:color w:val="auto"/>
          <w:sz w:val="24"/>
          <w:szCs w:val="24"/>
        </w:rPr>
      </w:pPr>
      <w:bookmarkStart w:id="0" w:name="page1"/>
      <w:bookmarkEnd w:id="0"/>
      <w:r>
        <w:rPr>
          <w:color w:val="auto"/>
          <w:sz w:val="24"/>
          <w:szCs w:val="24"/>
        </w:rPr>
        <mc:AlternateContent>
          <mc:Choice Requires="wps">
            <w:drawing>
              <wp:anchor distT="0" distB="0" distL="114300" distR="114300" simplePos="0" relativeHeight="251659264" behindDoc="1" locked="0" layoutInCell="0" allowOverlap="1">
                <wp:simplePos x="0" y="0"/>
                <wp:positionH relativeFrom="page">
                  <wp:posOffset>591185</wp:posOffset>
                </wp:positionH>
                <wp:positionV relativeFrom="page">
                  <wp:posOffset>1258570</wp:posOffset>
                </wp:positionV>
                <wp:extent cx="6590665" cy="0"/>
                <wp:effectExtent l="0" t="5080" r="0" b="4445"/>
                <wp:wrapNone/>
                <wp:docPr id="1" name="Shape 1"/>
                <wp:cNvGraphicFramePr/>
                <a:graphic xmlns:a="http://schemas.openxmlformats.org/drawingml/2006/main">
                  <a:graphicData uri="http://schemas.microsoft.com/office/word/2010/wordprocessingShape">
                    <wps:wsp>
                      <wps:cNvCnPr/>
                      <wps:spPr>
                        <a:xfrm>
                          <a:off x="0" y="0"/>
                          <a:ext cx="6590665" cy="4763"/>
                        </a:xfrm>
                        <a:prstGeom prst="line">
                          <a:avLst/>
                        </a:prstGeom>
                        <a:solidFill>
                          <a:srgbClr val="FFFFFF"/>
                        </a:solidFill>
                        <a:ln w="6095">
                          <a:solidFill>
                            <a:srgbClr val="000000"/>
                          </a:solidFill>
                          <a:miter lim="800000"/>
                        </a:ln>
                      </wps:spPr>
                      <wps:bodyPr/>
                    </wps:wsp>
                  </a:graphicData>
                </a:graphic>
              </wp:anchor>
            </w:drawing>
          </mc:Choice>
          <mc:Fallback>
            <w:pict>
              <v:line id="Shape 1" o:spid="_x0000_s1026" o:spt="20" style="position:absolute;left:0pt;margin-left:46.55pt;margin-top:99.1pt;height:0pt;width:518.95pt;mso-position-horizontal-relative:page;mso-position-vertical-relative:page;z-index:-251657216;mso-width-relative:page;mso-height-relative:page;" fillcolor="#FFFFFF" filled="t" stroked="t" coordsize="21600,21600" o:allowincell="f" o:gfxdata="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A4if79YA&#10;AAALAQAADwAAAAAAAAABACAAAAAiAAAAZHJzL2Rvd25yZXYueG1sUEsBAhQAFAAAAAgAh07iQA8q&#10;m4GvAQAAmQMAAA4AAAAAAAAAAQAgAAAAJQEAAGRycy9lMm9Eb2MueG1sUEsFBgAAAAAGAAYAWQEA&#10;AEYFAAAAAA==&#10;">
                <v:fill on="t" focussize="0,0"/>
                <v:stroke weight="0.47992125984252pt" color="#000000" miterlimit="8" joinstyle="miter"/>
                <v:imagedata o:title=""/>
                <o:lock v:ext="edit" aspectratio="f"/>
              </v:line>
            </w:pict>
          </mc:Fallback>
        </mc:AlternateContent>
      </w:r>
      <w:r>
        <w:rPr>
          <w:color w:val="auto"/>
          <w:sz w:val="24"/>
          <w:szCs w:val="24"/>
        </w:rPr>
        <mc:AlternateContent>
          <mc:Choice Requires="wps">
            <w:drawing>
              <wp:anchor distT="0" distB="0" distL="114300" distR="114300" simplePos="0" relativeHeight="251659264" behindDoc="1" locked="0" layoutInCell="0" allowOverlap="1">
                <wp:simplePos x="0" y="0"/>
                <wp:positionH relativeFrom="page">
                  <wp:posOffset>594360</wp:posOffset>
                </wp:positionH>
                <wp:positionV relativeFrom="page">
                  <wp:posOffset>1256030</wp:posOffset>
                </wp:positionV>
                <wp:extent cx="0" cy="791845"/>
                <wp:effectExtent l="4445" t="0" r="10795" b="635"/>
                <wp:wrapNone/>
                <wp:docPr id="2" name="Shape 2"/>
                <wp:cNvGraphicFramePr/>
                <a:graphic xmlns:a="http://schemas.openxmlformats.org/drawingml/2006/main">
                  <a:graphicData uri="http://schemas.microsoft.com/office/word/2010/wordprocessingShape">
                    <wps:wsp>
                      <wps:cNvCnPr/>
                      <wps:spPr>
                        <a:xfrm>
                          <a:off x="0" y="0"/>
                          <a:ext cx="4763" cy="791845"/>
                        </a:xfrm>
                        <a:prstGeom prst="line">
                          <a:avLst/>
                        </a:prstGeom>
                        <a:solidFill>
                          <a:srgbClr val="FFFFFF"/>
                        </a:solidFill>
                        <a:ln w="6095">
                          <a:solidFill>
                            <a:srgbClr val="000000"/>
                          </a:solidFill>
                          <a:miter lim="800000"/>
                        </a:ln>
                      </wps:spPr>
                      <wps:bodyPr/>
                    </wps:wsp>
                  </a:graphicData>
                </a:graphic>
              </wp:anchor>
            </w:drawing>
          </mc:Choice>
          <mc:Fallback>
            <w:pict>
              <v:line id="Shape 2" o:spid="_x0000_s1026" o:spt="20" style="position:absolute;left:0pt;margin-left:46.8pt;margin-top:98.9pt;height:62.35pt;width:0pt;mso-position-horizontal-relative:page;mso-position-vertical-relative:page;z-index:-251657216;mso-width-relative:page;mso-height-relative:page;" fillcolor="#FFFFFF" filled="t" stroked="t" coordsize="21600,21600" o:allowincell="f" o:gfxdata="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IBT7F7W&#10;AAAACQEAAA8AAAAAAAAAAQAgAAAAIgAAAGRycy9kb3ducmV2LnhtbFBLAQIUABQAAAAIAIdO4kCZ&#10;qylHsAEAAJgDAAAOAAAAAAAAAAEAIAAAACUBAABkcnMvZTJvRG9jLnhtbFBLBQYAAAAABgAGAFkB&#10;AABHBQAAAAA=&#10;">
                <v:fill on="t" focussize="0,0"/>
                <v:stroke weight="0.47992125984252pt" color="#000000" miterlimit="8" joinstyle="miter"/>
                <v:imagedata o:title=""/>
                <o:lock v:ext="edit" aspectratio="f"/>
              </v:line>
            </w:pict>
          </mc:Fallback>
        </mc:AlternateContent>
      </w:r>
    </w:p>
    <w:p>
      <w:pPr>
        <w:spacing w:after="0" w:line="200" w:lineRule="exact"/>
        <w:rPr>
          <w:color w:val="auto"/>
          <w:sz w:val="24"/>
          <w:szCs w:val="24"/>
        </w:rPr>
      </w:pPr>
    </w:p>
    <w:p>
      <w:pPr>
        <w:spacing w:after="0" w:line="200" w:lineRule="exact"/>
        <w:rPr>
          <w:color w:val="auto"/>
          <w:sz w:val="24"/>
          <w:szCs w:val="24"/>
        </w:rPr>
      </w:pPr>
    </w:p>
    <w:p>
      <w:pPr>
        <w:spacing w:after="0"/>
        <w:rPr>
          <w:color w:val="auto"/>
          <w:sz w:val="20"/>
          <w:szCs w:val="20"/>
        </w:rPr>
      </w:pPr>
    </w:p>
    <w:p>
      <w:pPr>
        <w:spacing w:after="0" w:line="20" w:lineRule="exact"/>
        <w:rPr>
          <w:color w:val="auto"/>
          <w:sz w:val="24"/>
          <w:szCs w:val="24"/>
        </w:rPr>
      </w:pPr>
      <w:r>
        <w:rPr>
          <w:color w:val="auto"/>
          <w:sz w:val="24"/>
          <w:szCs w:val="24"/>
        </w:rPr>
        <w:br w:type="column"/>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 w:lineRule="exact"/>
        <w:rPr>
          <w:color w:val="auto"/>
          <w:sz w:val="24"/>
          <w:szCs w:val="24"/>
        </w:rPr>
      </w:pPr>
    </w:p>
    <w:p>
      <w:pPr>
        <w:spacing w:after="0" w:line="200" w:lineRule="exact"/>
        <w:rPr>
          <w:color w:val="auto"/>
          <w:sz w:val="24"/>
          <w:szCs w:val="24"/>
        </w:rPr>
      </w:pPr>
    </w:p>
    <w:p>
      <w:pPr>
        <w:sectPr>
          <w:pgSz w:w="12240" w:h="15840"/>
          <w:pgMar w:top="1440" w:right="740" w:bottom="422" w:left="1040" w:header="0" w:footer="0" w:gutter="0"/>
          <w:cols w:equalWidth="0" w:num="2">
            <w:col w:w="680" w:space="520"/>
            <w:col w:w="9260"/>
          </w:cols>
        </w:sectPr>
      </w:pPr>
    </w:p>
    <w:p>
      <w:pPr>
        <w:spacing w:after="0" w:line="200" w:lineRule="exact"/>
        <w:rPr>
          <w:color w:val="auto"/>
          <w:sz w:val="24"/>
          <w:szCs w:val="24"/>
        </w:rPr>
      </w:pPr>
    </w:p>
    <w:p>
      <w:pPr>
        <w:spacing w:after="0" w:line="200" w:lineRule="exact"/>
        <w:rPr>
          <w:color w:val="auto"/>
          <w:sz w:val="24"/>
          <w:szCs w:val="24"/>
        </w:rPr>
      </w:pPr>
      <w:bookmarkStart w:id="14" w:name="_GoBack"/>
      <w:r>
        <w:rPr>
          <w:color w:val="auto"/>
          <w:sz w:val="24"/>
          <w:szCs w:val="24"/>
        </w:rPr>
        <w:drawing>
          <wp:anchor distT="0" distB="0" distL="114300" distR="114300" simplePos="0" relativeHeight="251659264" behindDoc="1" locked="0" layoutInCell="0" allowOverlap="1">
            <wp:simplePos x="0" y="0"/>
            <wp:positionH relativeFrom="column">
              <wp:posOffset>-93980</wp:posOffset>
            </wp:positionH>
            <wp:positionV relativeFrom="paragraph">
              <wp:posOffset>79375</wp:posOffset>
            </wp:positionV>
            <wp:extent cx="6591300" cy="60718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
                    <a:srcRect t="14057"/>
                    <a:stretch>
                      <a:fillRect/>
                    </a:stretch>
                  </pic:blipFill>
                  <pic:spPr>
                    <a:xfrm>
                      <a:off x="0" y="0"/>
                      <a:ext cx="6591300" cy="6071870"/>
                    </a:xfrm>
                    <a:prstGeom prst="rect">
                      <a:avLst/>
                    </a:prstGeom>
                    <a:noFill/>
                  </pic:spPr>
                </pic:pic>
              </a:graphicData>
            </a:graphic>
          </wp:anchor>
        </w:drawing>
      </w:r>
      <w:bookmarkEnd w:id="14"/>
    </w:p>
    <w:p>
      <w:pPr>
        <w:spacing w:after="0" w:line="295" w:lineRule="exact"/>
        <w:rPr>
          <w:color w:val="auto"/>
          <w:sz w:val="24"/>
          <w:szCs w:val="24"/>
        </w:rPr>
      </w:pPr>
    </w:p>
    <w:p>
      <w:pPr>
        <w:spacing w:after="0"/>
        <w:ind w:left="400"/>
        <w:rPr>
          <w:color w:val="auto"/>
          <w:sz w:val="20"/>
          <w:szCs w:val="20"/>
        </w:rPr>
      </w:pPr>
      <w:r>
        <w:rPr>
          <w:rFonts w:ascii="Times New Roman" w:hAnsi="Times New Roman" w:eastAsia="Times New Roman" w:cs="Times New Roman"/>
          <w:b/>
          <w:bCs/>
          <w:color w:val="auto"/>
          <w:sz w:val="23"/>
          <w:szCs w:val="23"/>
        </w:rPr>
        <w:t>Step 1: Install Xen Server</w:t>
      </w:r>
    </w:p>
    <w:p>
      <w:pPr>
        <w:sectPr>
          <w:type w:val="continuous"/>
          <w:pgSz w:w="12240" w:h="15840"/>
          <w:pgMar w:top="1440" w:right="740" w:bottom="422" w:left="1040" w:header="0" w:footer="0" w:gutter="0"/>
          <w:cols w:equalWidth="0" w:num="1">
            <w:col w:w="10460"/>
          </w:cols>
        </w:sectPr>
      </w:pPr>
    </w:p>
    <w:p>
      <w:pPr>
        <w:spacing w:after="0" w:line="286" w:lineRule="exact"/>
        <w:rPr>
          <w:color w:val="auto"/>
          <w:sz w:val="24"/>
          <w:szCs w:val="24"/>
        </w:rPr>
      </w:pPr>
    </w:p>
    <w:p>
      <w:pPr>
        <w:spacing w:after="0" w:line="237" w:lineRule="auto"/>
        <w:ind w:left="60"/>
        <w:rPr>
          <w:color w:val="auto"/>
          <w:sz w:val="20"/>
          <w:szCs w:val="20"/>
        </w:rPr>
      </w:pPr>
      <w:r>
        <w:rPr>
          <w:rFonts w:ascii="Calibri" w:hAnsi="Calibri" w:eastAsia="Calibri" w:cs="Calibri"/>
          <w:b/>
          <w:bCs/>
          <w:color w:val="auto"/>
          <w:sz w:val="22"/>
          <w:szCs w:val="22"/>
        </w:rPr>
        <w:t>Step i-: Insert Bootable Xen Server CD into CDROM and Make first boot device as a CDROM from BIOS</w:t>
      </w:r>
    </w:p>
    <w:p>
      <w:pPr>
        <w:spacing w:after="0" w:line="20" w:lineRule="exact"/>
        <w:rPr>
          <w:color w:val="auto"/>
          <w:sz w:val="24"/>
          <w:szCs w:val="24"/>
        </w:rPr>
      </w:pPr>
      <w:r>
        <w:rPr>
          <w:color w:val="auto"/>
          <w:sz w:val="24"/>
          <w:szCs w:val="24"/>
        </w:rPr>
        <w:br w:type="column"/>
      </w:r>
    </w:p>
    <w:p>
      <w:pPr>
        <w:spacing w:after="0" w:line="266" w:lineRule="exact"/>
        <w:rPr>
          <w:color w:val="auto"/>
          <w:sz w:val="24"/>
          <w:szCs w:val="24"/>
        </w:rPr>
      </w:pPr>
    </w:p>
    <w:p>
      <w:pPr>
        <w:spacing w:after="0" w:line="237" w:lineRule="auto"/>
        <w:rPr>
          <w:color w:val="auto"/>
          <w:sz w:val="20"/>
          <w:szCs w:val="20"/>
        </w:rPr>
      </w:pPr>
      <w:r>
        <w:rPr>
          <w:rFonts w:ascii="Calibri" w:hAnsi="Calibri" w:eastAsia="Calibri" w:cs="Calibri"/>
          <w:b/>
          <w:bCs/>
          <w:color w:val="auto"/>
          <w:sz w:val="22"/>
          <w:szCs w:val="22"/>
        </w:rPr>
        <w:t>Step ii-: press F2 to see the advanced options, otherwise press Enter to start installation</w:t>
      </w:r>
    </w:p>
    <w:p>
      <w:pPr>
        <w:spacing w:after="0" w:line="200" w:lineRule="exact"/>
        <w:rPr>
          <w:color w:val="auto"/>
          <w:sz w:val="24"/>
          <w:szCs w:val="24"/>
        </w:rPr>
      </w:pPr>
    </w:p>
    <w:p>
      <w:pPr>
        <w:sectPr>
          <w:type w:val="continuous"/>
          <w:pgSz w:w="12240" w:h="15840"/>
          <w:pgMar w:top="1440" w:right="740" w:bottom="422" w:left="1040" w:header="0" w:footer="0" w:gutter="0"/>
          <w:cols w:equalWidth="0" w:num="2">
            <w:col w:w="5380" w:space="220"/>
            <w:col w:w="4860"/>
          </w:cols>
        </w:sect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60" w:lineRule="exact"/>
        <w:rPr>
          <w:color w:val="auto"/>
          <w:sz w:val="24"/>
          <w:szCs w:val="24"/>
        </w:rPr>
      </w:pPr>
    </w:p>
    <w:p>
      <w:pPr>
        <w:tabs>
          <w:tab w:val="left" w:pos="5580"/>
        </w:tabs>
        <w:spacing w:after="0"/>
        <w:ind w:left="60"/>
        <w:rPr>
          <w:color w:val="auto"/>
          <w:sz w:val="20"/>
          <w:szCs w:val="20"/>
        </w:rPr>
      </w:pPr>
      <w:r>
        <w:rPr>
          <w:rFonts w:ascii="Calibri" w:hAnsi="Calibri" w:eastAsia="Calibri" w:cs="Calibri"/>
          <w:b/>
          <w:bCs/>
          <w:color w:val="auto"/>
          <w:sz w:val="22"/>
          <w:szCs w:val="22"/>
        </w:rPr>
        <w:t>Step iii -: Select Keyboard Layout</w:t>
      </w:r>
      <w:r>
        <w:rPr>
          <w:color w:val="auto"/>
          <w:sz w:val="20"/>
          <w:szCs w:val="20"/>
        </w:rPr>
        <w:tab/>
      </w:r>
      <w:r>
        <w:rPr>
          <w:rFonts w:ascii="Calibri" w:hAnsi="Calibri" w:eastAsia="Calibri" w:cs="Calibri"/>
          <w:b/>
          <w:bCs/>
          <w:color w:val="auto"/>
          <w:sz w:val="22"/>
          <w:szCs w:val="22"/>
        </w:rPr>
        <w:t>Step iv -:Press Enter to load Device Drivers</w:t>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358" w:lineRule="exact"/>
        <w:rPr>
          <w:color w:val="auto"/>
          <w:sz w:val="24"/>
          <w:szCs w:val="24"/>
        </w:rPr>
      </w:pPr>
    </w:p>
    <w:p>
      <w:pPr>
        <w:tabs>
          <w:tab w:val="left" w:pos="5580"/>
        </w:tabs>
        <w:spacing w:after="0"/>
        <w:ind w:left="60"/>
        <w:rPr>
          <w:color w:val="auto"/>
          <w:sz w:val="20"/>
          <w:szCs w:val="20"/>
        </w:rPr>
      </w:pPr>
      <w:r>
        <w:rPr>
          <w:rFonts w:ascii="Calibri" w:hAnsi="Calibri" w:eastAsia="Calibri" w:cs="Calibri"/>
          <w:b/>
          <w:bCs/>
          <w:color w:val="auto"/>
          <w:sz w:val="22"/>
          <w:szCs w:val="22"/>
        </w:rPr>
        <w:t>Step v -:Press Enter to Accept End user license Agreement</w:t>
      </w:r>
      <w:r>
        <w:rPr>
          <w:color w:val="auto"/>
          <w:sz w:val="20"/>
          <w:szCs w:val="20"/>
        </w:rPr>
        <w:tab/>
      </w:r>
      <w:r>
        <w:rPr>
          <w:rFonts w:ascii="Calibri" w:hAnsi="Calibri" w:eastAsia="Calibri" w:cs="Calibri"/>
          <w:b/>
          <w:bCs/>
          <w:color w:val="auto"/>
          <w:sz w:val="21"/>
          <w:szCs w:val="21"/>
        </w:rPr>
        <w:t>Step vi -:Select Appropriate disk on which you want</w:t>
      </w:r>
    </w:p>
    <w:p>
      <w:pPr>
        <w:spacing w:after="0" w:line="43" w:lineRule="exact"/>
        <w:rPr>
          <w:color w:val="auto"/>
          <w:sz w:val="24"/>
          <w:szCs w:val="24"/>
        </w:rPr>
      </w:pPr>
    </w:p>
    <w:tbl>
      <w:tblPr>
        <w:tblStyle w:val="3"/>
        <w:tblW w:w="0" w:type="auto"/>
        <w:tblInd w:w="28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69" w:hRule="atLeast"/>
        </w:trPr>
        <w:tc>
          <w:tcPr>
            <w:tcW w:w="4800" w:type="dxa"/>
            <w:vAlign w:val="bottom"/>
          </w:tcPr>
          <w:p>
            <w:pPr>
              <w:spacing w:after="0"/>
              <w:rPr>
                <w:color w:val="auto"/>
                <w:sz w:val="23"/>
                <w:szCs w:val="23"/>
              </w:rPr>
            </w:pPr>
          </w:p>
        </w:tc>
        <w:tc>
          <w:tcPr>
            <w:tcW w:w="4820" w:type="dxa"/>
            <w:vAlign w:val="bottom"/>
          </w:tcPr>
          <w:p>
            <w:pPr>
              <w:spacing w:after="0"/>
              <w:ind w:left="520"/>
              <w:rPr>
                <w:color w:val="auto"/>
                <w:sz w:val="20"/>
                <w:szCs w:val="20"/>
              </w:rPr>
            </w:pPr>
            <w:r>
              <w:rPr>
                <w:rFonts w:ascii="Calibri" w:hAnsi="Calibri" w:eastAsia="Calibri" w:cs="Calibri"/>
                <w:b/>
                <w:bCs/>
                <w:color w:val="auto"/>
                <w:sz w:val="22"/>
                <w:szCs w:val="22"/>
              </w:rPr>
              <w:t>to install Xen server</w:t>
            </w:r>
          </w:p>
        </w:tc>
      </w:tr>
      <w:tr>
        <w:tblPrEx>
          <w:tblCellMar>
            <w:top w:w="0" w:type="dxa"/>
            <w:left w:w="0" w:type="dxa"/>
            <w:bottom w:w="0" w:type="dxa"/>
            <w:right w:w="0" w:type="dxa"/>
          </w:tblCellMar>
        </w:tblPrEx>
        <w:trPr>
          <w:trHeight w:val="556" w:hRule="atLeast"/>
        </w:trPr>
        <w:tc>
          <w:tcPr>
            <w:tcW w:w="4800" w:type="dxa"/>
            <w:vAlign w:val="bottom"/>
          </w:tcPr>
          <w:p>
            <w:pPr>
              <w:spacing w:after="0"/>
              <w:rPr>
                <w:color w:val="auto"/>
                <w:sz w:val="24"/>
                <w:szCs w:val="24"/>
              </w:rPr>
            </w:pPr>
          </w:p>
        </w:tc>
        <w:tc>
          <w:tcPr>
            <w:tcW w:w="4820" w:type="dxa"/>
            <w:vAlign w:val="bottom"/>
          </w:tcPr>
          <w:p>
            <w:pPr>
              <w:spacing w:after="0"/>
              <w:rPr>
                <w:color w:val="auto"/>
                <w:sz w:val="24"/>
                <w:szCs w:val="24"/>
              </w:rPr>
            </w:pPr>
          </w:p>
        </w:tc>
      </w:tr>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type w:val="continuous"/>
          <w:pgSz w:w="12240" w:h="15840"/>
          <w:pgMar w:top="1440" w:right="740" w:bottom="422" w:left="1040" w:header="0" w:footer="0" w:gutter="0"/>
          <w:cols w:equalWidth="0" w:num="1">
            <w:col w:w="10460"/>
          </w:cols>
        </w:sectPr>
      </w:pPr>
    </w:p>
    <w:p>
      <w:pPr>
        <w:spacing w:after="0" w:line="200" w:lineRule="exact"/>
        <w:rPr>
          <w:color w:val="auto"/>
          <w:sz w:val="20"/>
          <w:szCs w:val="20"/>
        </w:rPr>
      </w:pPr>
      <w:bookmarkStart w:id="1" w:name="page2"/>
      <w:bookmarkEnd w:id="1"/>
      <w:r>
        <w:rPr>
          <w:color w:val="auto"/>
          <w:sz w:val="20"/>
          <w:szCs w:val="20"/>
        </w:rPr>
        <w:drawing>
          <wp:anchor distT="0" distB="0" distL="114300" distR="114300" simplePos="0" relativeHeight="251659264" behindDoc="1" locked="0" layoutInCell="0" allowOverlap="1">
            <wp:simplePos x="0" y="0"/>
            <wp:positionH relativeFrom="page">
              <wp:posOffset>696595</wp:posOffset>
            </wp:positionH>
            <wp:positionV relativeFrom="page">
              <wp:posOffset>914400</wp:posOffset>
            </wp:positionV>
            <wp:extent cx="6603365" cy="7699375"/>
            <wp:effectExtent l="0" t="0" r="10795" b="1206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
                    <a:srcRect/>
                    <a:stretch>
                      <a:fillRect/>
                    </a:stretch>
                  </pic:blipFill>
                  <pic:spPr>
                    <a:xfrm>
                      <a:off x="0" y="0"/>
                      <a:ext cx="6603365" cy="769937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26" w:lineRule="exact"/>
        <w:rPr>
          <w:color w:val="auto"/>
          <w:sz w:val="20"/>
          <w:szCs w:val="20"/>
        </w:rPr>
      </w:pPr>
    </w:p>
    <w:p>
      <w:pPr>
        <w:tabs>
          <w:tab w:val="left" w:pos="5520"/>
        </w:tabs>
        <w:spacing w:after="0"/>
        <w:rPr>
          <w:color w:val="auto"/>
          <w:sz w:val="20"/>
          <w:szCs w:val="20"/>
        </w:rPr>
      </w:pPr>
      <w:r>
        <w:rPr>
          <w:rFonts w:ascii="Calibri" w:hAnsi="Calibri" w:eastAsia="Calibri" w:cs="Calibri"/>
          <w:b/>
          <w:bCs/>
          <w:color w:val="auto"/>
          <w:sz w:val="22"/>
          <w:szCs w:val="22"/>
        </w:rPr>
        <w:t>Step vii -:Select Appropriate installation Media</w:t>
      </w:r>
      <w:r>
        <w:rPr>
          <w:color w:val="auto"/>
          <w:sz w:val="20"/>
          <w:szCs w:val="20"/>
        </w:rPr>
        <w:tab/>
      </w:r>
      <w:r>
        <w:rPr>
          <w:rFonts w:ascii="Calibri" w:hAnsi="Calibri" w:eastAsia="Calibri" w:cs="Calibri"/>
          <w:b/>
          <w:bCs/>
          <w:color w:val="auto"/>
          <w:sz w:val="22"/>
          <w:szCs w:val="22"/>
        </w:rPr>
        <w:t>Step viii -:Select Additional Packages for installation</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9" w:lineRule="exact"/>
        <w:rPr>
          <w:color w:val="auto"/>
          <w:sz w:val="20"/>
          <w:szCs w:val="20"/>
        </w:rPr>
      </w:pPr>
    </w:p>
    <w:p>
      <w:pPr>
        <w:tabs>
          <w:tab w:val="left" w:pos="5520"/>
        </w:tabs>
        <w:spacing w:after="0"/>
        <w:rPr>
          <w:color w:val="auto"/>
          <w:sz w:val="20"/>
          <w:szCs w:val="20"/>
        </w:rPr>
      </w:pPr>
      <w:r>
        <w:rPr>
          <w:rFonts w:ascii="Calibri" w:hAnsi="Calibri" w:eastAsia="Calibri" w:cs="Calibri"/>
          <w:b/>
          <w:bCs/>
          <w:color w:val="auto"/>
          <w:sz w:val="22"/>
          <w:szCs w:val="22"/>
        </w:rPr>
        <w:t>Step ix-: Specify Root password</w:t>
      </w:r>
      <w:r>
        <w:rPr>
          <w:color w:val="auto"/>
          <w:sz w:val="20"/>
          <w:szCs w:val="20"/>
        </w:rPr>
        <w:tab/>
      </w:r>
      <w:r>
        <w:rPr>
          <w:rFonts w:ascii="Calibri" w:hAnsi="Calibri" w:eastAsia="Calibri" w:cs="Calibri"/>
          <w:b/>
          <w:bCs/>
          <w:color w:val="auto"/>
          <w:sz w:val="22"/>
          <w:szCs w:val="22"/>
        </w:rPr>
        <w:t>Step x -: Specify IP Address to a Xen Server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6"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220"/>
        <w:gridCol w:w="4800"/>
        <w:gridCol w:w="4800"/>
        <w:gridCol w:w="420"/>
        <w:gridCol w:w="20"/>
      </w:tblGrid>
      <w:tr>
        <w:tblPrEx>
          <w:tblCellMar>
            <w:top w:w="0" w:type="dxa"/>
            <w:left w:w="0" w:type="dxa"/>
            <w:bottom w:w="0" w:type="dxa"/>
            <w:right w:w="0" w:type="dxa"/>
          </w:tblCellMar>
        </w:tblPrEx>
        <w:trPr>
          <w:gridAfter w:val="1"/>
          <w:trHeight w:val="271" w:hRule="atLeast"/>
        </w:trPr>
        <w:tc>
          <w:tcPr>
            <w:tcW w:w="5020" w:type="dxa"/>
            <w:gridSpan w:val="2"/>
            <w:vAlign w:val="bottom"/>
          </w:tcPr>
          <w:p>
            <w:pPr>
              <w:spacing w:after="0"/>
              <w:rPr>
                <w:color w:val="auto"/>
                <w:sz w:val="20"/>
                <w:szCs w:val="20"/>
              </w:rPr>
            </w:pPr>
            <w:r>
              <w:rPr>
                <w:rFonts w:ascii="Calibri" w:hAnsi="Calibri" w:eastAsia="Calibri" w:cs="Calibri"/>
                <w:b/>
                <w:bCs/>
                <w:color w:val="auto"/>
                <w:sz w:val="22"/>
                <w:szCs w:val="22"/>
              </w:rPr>
              <w:t>Step xi-:Select Time Zone</w:t>
            </w:r>
          </w:p>
        </w:tc>
        <w:tc>
          <w:tcPr>
            <w:tcW w:w="5220" w:type="dxa"/>
            <w:gridSpan w:val="2"/>
            <w:vAlign w:val="bottom"/>
          </w:tcPr>
          <w:p>
            <w:pPr>
              <w:spacing w:after="0"/>
              <w:ind w:left="520"/>
              <w:rPr>
                <w:color w:val="auto"/>
                <w:sz w:val="20"/>
                <w:szCs w:val="20"/>
              </w:rPr>
            </w:pPr>
            <w:r>
              <w:rPr>
                <w:rFonts w:ascii="Calibri" w:hAnsi="Calibri" w:eastAsia="Calibri" w:cs="Calibri"/>
                <w:b/>
                <w:bCs/>
                <w:color w:val="auto"/>
                <w:w w:val="99"/>
                <w:sz w:val="22"/>
                <w:szCs w:val="22"/>
              </w:rPr>
              <w:t>Step xii-:Specify NTP Servers address or use manual</w:t>
            </w:r>
          </w:p>
        </w:tc>
      </w:tr>
      <w:tr>
        <w:tblPrEx>
          <w:tblCellMar>
            <w:top w:w="0" w:type="dxa"/>
            <w:left w:w="0" w:type="dxa"/>
            <w:bottom w:w="0" w:type="dxa"/>
            <w:right w:w="0" w:type="dxa"/>
          </w:tblCellMar>
        </w:tblPrEx>
        <w:trPr>
          <w:trHeight w:val="404" w:hRule="atLeast"/>
        </w:trPr>
        <w:tc>
          <w:tcPr>
            <w:tcW w:w="220" w:type="dxa"/>
            <w:vAlign w:val="bottom"/>
          </w:tcPr>
          <w:p>
            <w:pPr>
              <w:spacing w:after="0"/>
              <w:rPr>
                <w:color w:val="auto"/>
                <w:sz w:val="24"/>
                <w:szCs w:val="24"/>
              </w:rPr>
            </w:pPr>
          </w:p>
        </w:tc>
        <w:tc>
          <w:tcPr>
            <w:tcW w:w="4800" w:type="dxa"/>
            <w:vAlign w:val="bottom"/>
          </w:tcPr>
          <w:p>
            <w:pPr>
              <w:spacing w:after="0"/>
              <w:rPr>
                <w:color w:val="auto"/>
                <w:sz w:val="24"/>
                <w:szCs w:val="24"/>
              </w:rPr>
            </w:pPr>
          </w:p>
        </w:tc>
        <w:tc>
          <w:tcPr>
            <w:tcW w:w="4800" w:type="dxa"/>
            <w:vAlign w:val="bottom"/>
          </w:tcPr>
          <w:p>
            <w:pPr>
              <w:spacing w:after="0"/>
              <w:rPr>
                <w:color w:val="auto"/>
                <w:sz w:val="24"/>
                <w:szCs w:val="24"/>
              </w:rPr>
            </w:pPr>
          </w:p>
        </w:tc>
        <w:tc>
          <w:tcPr>
            <w:tcW w:w="440" w:type="dxa"/>
            <w:gridSpan w:val="2"/>
            <w:vAlign w:val="bottom"/>
          </w:tcPr>
          <w:p>
            <w:pPr>
              <w:spacing w:after="0"/>
              <w:rPr>
                <w:color w:val="auto"/>
                <w:sz w:val="24"/>
                <w:szCs w:val="24"/>
              </w:rPr>
            </w:pPr>
          </w:p>
        </w:tc>
      </w:tr>
      <w:tr>
        <w:tblPrEx>
          <w:tblCellMar>
            <w:top w:w="0" w:type="dxa"/>
            <w:left w:w="0" w:type="dxa"/>
            <w:bottom w:w="0" w:type="dxa"/>
            <w:right w:w="0" w:type="dxa"/>
          </w:tblCellMar>
        </w:tblPrEx>
        <w:trPr>
          <w:trHeight w:val="296" w:hRule="atLeast"/>
        </w:trPr>
        <w:tc>
          <w:tcPr>
            <w:tcW w:w="220" w:type="dxa"/>
            <w:vAlign w:val="bottom"/>
          </w:tcPr>
          <w:p>
            <w:pPr>
              <w:spacing w:after="0"/>
              <w:rPr>
                <w:color w:val="auto"/>
                <w:sz w:val="24"/>
                <w:szCs w:val="24"/>
              </w:rPr>
            </w:pPr>
          </w:p>
        </w:tc>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c>
          <w:tcPr>
            <w:tcW w:w="440" w:type="dxa"/>
            <w:gridSpan w:val="2"/>
            <w:vAlign w:val="bottom"/>
          </w:tcPr>
          <w:p>
            <w:pPr>
              <w:spacing w:after="0"/>
              <w:rPr>
                <w:color w:val="auto"/>
                <w:sz w:val="24"/>
                <w:szCs w:val="24"/>
              </w:rPr>
            </w:pPr>
          </w:p>
        </w:tc>
      </w:tr>
      <w:tr>
        <w:tblPrEx>
          <w:tblCellMar>
            <w:top w:w="0" w:type="dxa"/>
            <w:left w:w="0" w:type="dxa"/>
            <w:bottom w:w="0" w:type="dxa"/>
            <w:right w:w="0" w:type="dxa"/>
          </w:tblCellMar>
        </w:tblPrEx>
        <w:trPr>
          <w:trHeight w:val="83" w:hRule="atLeast"/>
        </w:trPr>
        <w:tc>
          <w:tcPr>
            <w:tcW w:w="220" w:type="dxa"/>
            <w:vAlign w:val="bottom"/>
          </w:tcPr>
          <w:p>
            <w:pPr>
              <w:spacing w:after="0"/>
              <w:rPr>
                <w:color w:val="auto"/>
                <w:sz w:val="7"/>
                <w:szCs w:val="7"/>
              </w:rPr>
            </w:pPr>
          </w:p>
        </w:tc>
        <w:tc>
          <w:tcPr>
            <w:tcW w:w="4800" w:type="dxa"/>
            <w:shd w:val="clear" w:color="auto" w:fill="4F81BD"/>
            <w:vAlign w:val="bottom"/>
          </w:tcPr>
          <w:p>
            <w:pPr>
              <w:spacing w:after="0"/>
              <w:rPr>
                <w:color w:val="auto"/>
                <w:sz w:val="7"/>
                <w:szCs w:val="7"/>
              </w:rPr>
            </w:pPr>
          </w:p>
        </w:tc>
        <w:tc>
          <w:tcPr>
            <w:tcW w:w="4800" w:type="dxa"/>
            <w:shd w:val="clear" w:color="auto" w:fill="4F81BD"/>
            <w:vAlign w:val="bottom"/>
          </w:tcPr>
          <w:p>
            <w:pPr>
              <w:spacing w:after="0"/>
              <w:rPr>
                <w:color w:val="auto"/>
                <w:sz w:val="7"/>
                <w:szCs w:val="7"/>
              </w:rPr>
            </w:pPr>
          </w:p>
        </w:tc>
        <w:tc>
          <w:tcPr>
            <w:tcW w:w="440" w:type="dxa"/>
            <w:gridSpan w:val="2"/>
            <w:vAlign w:val="bottom"/>
          </w:tcPr>
          <w:p>
            <w:pPr>
              <w:spacing w:after="0"/>
              <w:rPr>
                <w:color w:val="auto"/>
                <w:sz w:val="7"/>
                <w:szCs w:val="7"/>
              </w:rPr>
            </w:pPr>
          </w:p>
        </w:tc>
      </w:tr>
    </w:tbl>
    <w:p>
      <w:pPr>
        <w:sectPr>
          <w:pgSz w:w="12240" w:h="15840"/>
          <w:pgMar w:top="1440" w:right="860" w:bottom="422" w:left="1100" w:header="0" w:footer="0" w:gutter="0"/>
          <w:cols w:equalWidth="0" w:num="1">
            <w:col w:w="10280"/>
          </w:cols>
        </w:sectPr>
      </w:pPr>
    </w:p>
    <w:p>
      <w:pPr>
        <w:spacing w:after="0"/>
        <w:ind w:left="5320"/>
        <w:rPr>
          <w:color w:val="auto"/>
          <w:sz w:val="20"/>
          <w:szCs w:val="20"/>
        </w:rPr>
      </w:pPr>
      <w:bookmarkStart w:id="2" w:name="page3"/>
      <w:bookmarkEnd w:id="2"/>
      <w:r>
        <w:rPr>
          <w:rFonts w:ascii="Calibri" w:hAnsi="Calibri" w:eastAsia="Calibri" w:cs="Calibri"/>
          <w:b/>
          <w:bCs/>
          <w:color w:val="auto"/>
          <w:sz w:val="22"/>
          <w:szCs w:val="22"/>
        </w:rPr>
        <w:t>time entry then start installation</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-140970</wp:posOffset>
            </wp:positionH>
            <wp:positionV relativeFrom="paragraph">
              <wp:posOffset>156210</wp:posOffset>
            </wp:positionV>
            <wp:extent cx="6499860" cy="6438265"/>
            <wp:effectExtent l="0" t="0" r="762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
                    <a:srcRect/>
                    <a:stretch>
                      <a:fillRect/>
                    </a:stretch>
                  </pic:blipFill>
                  <pic:spPr>
                    <a:xfrm>
                      <a:off x="0" y="0"/>
                      <a:ext cx="6499860" cy="643826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9"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Once installation is done you will see the final screen shown below.</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2" w:lineRule="exact"/>
        <w:rPr>
          <w:color w:val="auto"/>
          <w:sz w:val="20"/>
          <w:szCs w:val="20"/>
        </w:rPr>
      </w:pPr>
    </w:p>
    <w:p>
      <w:pPr>
        <w:spacing w:after="0"/>
        <w:ind w:left="3420"/>
        <w:rPr>
          <w:color w:val="auto"/>
          <w:sz w:val="20"/>
          <w:szCs w:val="20"/>
        </w:rPr>
      </w:pPr>
      <w:r>
        <w:rPr>
          <w:rFonts w:ascii="Times New Roman" w:hAnsi="Times New Roman" w:eastAsia="Times New Roman" w:cs="Times New Roman"/>
          <w:color w:val="auto"/>
          <w:sz w:val="24"/>
          <w:szCs w:val="24"/>
        </w:rPr>
        <w:t>Xen Server Final Screenshot</w:t>
      </w:r>
    </w:p>
    <w:p>
      <w:pPr>
        <w:spacing w:after="0" w:line="247" w:lineRule="exact"/>
        <w:rPr>
          <w:color w:val="auto"/>
          <w:sz w:val="20"/>
          <w:szCs w:val="20"/>
        </w:rPr>
      </w:pPr>
    </w:p>
    <w:p>
      <w:pPr>
        <w:spacing w:after="0"/>
        <w:ind w:left="120"/>
        <w:rPr>
          <w:color w:val="auto"/>
          <w:sz w:val="20"/>
          <w:szCs w:val="20"/>
        </w:rPr>
      </w:pPr>
      <w:r>
        <w:rPr>
          <w:rFonts w:ascii="Times New Roman" w:hAnsi="Times New Roman" w:eastAsia="Times New Roman" w:cs="Times New Roman"/>
          <w:b/>
          <w:bCs/>
          <w:color w:val="auto"/>
          <w:sz w:val="24"/>
          <w:szCs w:val="24"/>
        </w:rPr>
        <w:t>Step 2:Connect Xen Server to Xen Center</w:t>
      </w:r>
    </w:p>
    <w:p>
      <w:pPr>
        <w:spacing w:after="0" w:line="250" w:lineRule="exact"/>
        <w:rPr>
          <w:color w:val="auto"/>
          <w:sz w:val="20"/>
          <w:szCs w:val="20"/>
        </w:rPr>
      </w:pPr>
    </w:p>
    <w:p>
      <w:pPr>
        <w:spacing w:after="0" w:line="270" w:lineRule="auto"/>
        <w:ind w:left="120" w:right="120"/>
        <w:jc w:val="both"/>
        <w:rPr>
          <w:color w:val="auto"/>
          <w:sz w:val="20"/>
          <w:szCs w:val="20"/>
        </w:rPr>
      </w:pPr>
      <w:r>
        <w:rPr>
          <w:rFonts w:ascii="Times New Roman" w:hAnsi="Times New Roman" w:eastAsia="Times New Roman" w:cs="Times New Roman"/>
          <w:color w:val="auto"/>
          <w:sz w:val="24"/>
          <w:szCs w:val="24"/>
        </w:rPr>
        <w:t>Firstly, download the xen center a management utily from xen server by opening the xen severs IP address as a URL on browser. Once Xen center is downloaded, install it.Open Xen center from start menu of Windows.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4"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34" w:right="1320" w:bottom="422" w:left="1320" w:header="0" w:footer="0" w:gutter="0"/>
          <w:cols w:equalWidth="0" w:num="1">
            <w:col w:w="9600"/>
          </w:cols>
        </w:sectPr>
      </w:pPr>
    </w:p>
    <w:p>
      <w:pPr>
        <w:spacing w:after="0" w:line="200" w:lineRule="exact"/>
        <w:rPr>
          <w:color w:val="auto"/>
          <w:sz w:val="20"/>
          <w:szCs w:val="20"/>
        </w:rPr>
      </w:pPr>
      <w:bookmarkStart w:id="3" w:name="page4"/>
      <w:bookmarkEnd w:id="3"/>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856605" cy="67608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7"/>
                    <a:srcRect/>
                    <a:stretch>
                      <a:fillRect/>
                    </a:stretch>
                  </pic:blipFill>
                  <pic:spPr>
                    <a:xfrm>
                      <a:off x="0" y="0"/>
                      <a:ext cx="5856605"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8" w:lineRule="exact"/>
        <w:rPr>
          <w:color w:val="auto"/>
          <w:sz w:val="20"/>
          <w:szCs w:val="20"/>
        </w:rPr>
      </w:pPr>
    </w:p>
    <w:p>
      <w:pPr>
        <w:spacing w:after="0" w:line="264" w:lineRule="auto"/>
        <w:ind w:left="120" w:right="120"/>
        <w:rPr>
          <w:color w:val="auto"/>
          <w:sz w:val="20"/>
          <w:szCs w:val="20"/>
        </w:rPr>
      </w:pPr>
      <w:r>
        <w:rPr>
          <w:rFonts w:ascii="Times New Roman" w:hAnsi="Times New Roman" w:eastAsia="Times New Roman" w:cs="Times New Roman"/>
          <w:color w:val="auto"/>
          <w:sz w:val="24"/>
          <w:szCs w:val="24"/>
        </w:rPr>
        <w:t>Here’s how XenCenter looks like (see screenshot below) before any hosts, resource pools, and so on, are added to it. To connect to the XenServer host you configured earlier, click Add a server.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50" w:lineRule="exact"/>
        <w:rPr>
          <w:color w:val="auto"/>
          <w:sz w:val="20"/>
          <w:szCs w:val="20"/>
        </w:rPr>
      </w:pPr>
    </w:p>
    <w:p>
      <w:pPr>
        <w:spacing w:after="0" w:line="264" w:lineRule="auto"/>
        <w:ind w:left="120" w:right="120"/>
        <w:rPr>
          <w:color w:val="auto"/>
          <w:sz w:val="20"/>
          <w:szCs w:val="20"/>
        </w:rPr>
      </w:pPr>
      <w:r>
        <w:rPr>
          <w:rFonts w:ascii="Times New Roman" w:hAnsi="Times New Roman" w:eastAsia="Times New Roman" w:cs="Times New Roman"/>
          <w:color w:val="auto"/>
          <w:sz w:val="24"/>
          <w:szCs w:val="24"/>
        </w:rPr>
        <w:t>Enter the IP address I asked you to take note of earlier. Also enter the password you assigned for your root account. Click Add.</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2"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4" w:name="page5"/>
      <w:bookmarkEnd w:id="4"/>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522595" cy="67608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srcRect/>
                    <a:stretch>
                      <a:fillRect/>
                    </a:stretch>
                  </pic:blipFill>
                  <pic:spPr>
                    <a:xfrm>
                      <a:off x="0" y="0"/>
                      <a:ext cx="5522595"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99" w:lineRule="exact"/>
        <w:rPr>
          <w:color w:val="auto"/>
          <w:sz w:val="20"/>
          <w:szCs w:val="20"/>
        </w:rPr>
      </w:pPr>
    </w:p>
    <w:p>
      <w:pPr>
        <w:spacing w:after="0" w:line="266" w:lineRule="auto"/>
        <w:ind w:left="120" w:right="120"/>
        <w:jc w:val="both"/>
        <w:rPr>
          <w:color w:val="auto"/>
          <w:sz w:val="20"/>
          <w:szCs w:val="20"/>
        </w:rPr>
      </w:pPr>
      <w:r>
        <w:rPr>
          <w:rFonts w:ascii="Times New Roman" w:hAnsi="Times New Roman" w:eastAsia="Times New Roman" w:cs="Times New Roman"/>
          <w:color w:val="auto"/>
          <w:sz w:val="24"/>
          <w:szCs w:val="24"/>
        </w:rPr>
        <w:t>One of the first things you want to make sure as you’re adding a new XenServer to XenCenter is to save and restore the server connection state on startup. Check the box that will do just that.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42" w:lineRule="exact"/>
        <w:rPr>
          <w:color w:val="auto"/>
          <w:sz w:val="20"/>
          <w:szCs w:val="20"/>
        </w:rPr>
      </w:pPr>
    </w:p>
    <w:p>
      <w:pPr>
        <w:spacing w:after="0" w:line="270" w:lineRule="auto"/>
        <w:ind w:left="120" w:right="120"/>
        <w:jc w:val="both"/>
        <w:rPr>
          <w:color w:val="auto"/>
          <w:sz w:val="20"/>
          <w:szCs w:val="20"/>
        </w:rPr>
      </w:pPr>
      <w:r>
        <w:rPr>
          <w:rFonts w:ascii="Times New Roman" w:hAnsi="Times New Roman" w:eastAsia="Times New Roman" w:cs="Times New Roman"/>
          <w:color w:val="auto"/>
          <w:sz w:val="24"/>
          <w:szCs w:val="24"/>
        </w:rPr>
        <w:t>Once you do that, you will be allowed to configure a master password for all the XenServers you’ll be associating with this XenCenter. Click the Require a master password checkbox if that’s what you want to do, and then enter your desired master password in the fields provided.</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2" w:lineRule="exact"/>
        <w:rPr>
          <w:color w:val="auto"/>
          <w:sz w:val="20"/>
          <w:szCs w:val="20"/>
        </w:rPr>
      </w:pPr>
    </w:p>
    <w:p>
      <w:pPr>
        <w:spacing w:after="0" w:line="265" w:lineRule="auto"/>
        <w:ind w:left="120" w:right="120"/>
        <w:jc w:val="both"/>
        <w:rPr>
          <w:color w:val="auto"/>
          <w:sz w:val="20"/>
          <w:szCs w:val="20"/>
        </w:rPr>
      </w:pPr>
      <w:r>
        <w:rPr>
          <w:rFonts w:ascii="Times New Roman" w:hAnsi="Times New Roman" w:eastAsia="Times New Roman" w:cs="Times New Roman"/>
          <w:color w:val="auto"/>
          <w:sz w:val="24"/>
          <w:szCs w:val="24"/>
        </w:rPr>
        <w:t>After you click OK, you’ll be brought back to the main screen, where you’ll see your XenServer already added to XenCenter.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8"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5" w:name="page6"/>
      <w:bookmarkEnd w:id="5"/>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890260" cy="67608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a:srcRect/>
                    <a:stretch>
                      <a:fillRect/>
                    </a:stretch>
                  </pic:blipFill>
                  <pic:spPr>
                    <a:xfrm>
                      <a:off x="0" y="0"/>
                      <a:ext cx="5890260"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9" w:lineRule="exact"/>
        <w:rPr>
          <w:color w:val="auto"/>
          <w:sz w:val="20"/>
          <w:szCs w:val="20"/>
        </w:rPr>
      </w:pPr>
    </w:p>
    <w:p>
      <w:pPr>
        <w:spacing w:after="0"/>
        <w:ind w:left="120"/>
        <w:rPr>
          <w:color w:val="auto"/>
          <w:sz w:val="20"/>
          <w:szCs w:val="20"/>
        </w:rPr>
      </w:pPr>
      <w:r>
        <w:rPr>
          <w:rFonts w:ascii="Times New Roman" w:hAnsi="Times New Roman" w:eastAsia="Times New Roman" w:cs="Times New Roman"/>
          <w:b/>
          <w:bCs/>
          <w:color w:val="auto"/>
          <w:sz w:val="24"/>
          <w:szCs w:val="24"/>
        </w:rPr>
        <w:t>Step-:3 Create Storage Repository and Installing VM</w:t>
      </w:r>
    </w:p>
    <w:p>
      <w:pPr>
        <w:spacing w:after="0" w:line="250" w:lineRule="exact"/>
        <w:rPr>
          <w:color w:val="auto"/>
          <w:sz w:val="20"/>
          <w:szCs w:val="20"/>
        </w:rPr>
      </w:pPr>
    </w:p>
    <w:p>
      <w:pPr>
        <w:spacing w:after="0" w:line="272" w:lineRule="auto"/>
        <w:ind w:left="120" w:right="120"/>
        <w:jc w:val="both"/>
        <w:rPr>
          <w:color w:val="auto"/>
          <w:sz w:val="20"/>
          <w:szCs w:val="20"/>
        </w:rPr>
      </w:pPr>
      <w:r>
        <w:rPr>
          <w:rFonts w:ascii="Times New Roman" w:hAnsi="Times New Roman" w:eastAsia="Times New Roman" w:cs="Times New Roman"/>
          <w:color w:val="auto"/>
          <w:sz w:val="24"/>
          <w:szCs w:val="24"/>
        </w:rPr>
        <w:t>Now Before Creating VM we have to Create Storage Repository first which is nothing but shared directory on Xen Center which holds all iso files and which is required to install Operating system on Xen Server its steps are as follows.Right click on Xenserver icon on xen center and click on New SR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5"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Now Select Windows CIFS library</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6"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6" w:name="page7"/>
      <w:bookmarkEnd w:id="6"/>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522595" cy="79203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a:srcRect/>
                    <a:stretch>
                      <a:fillRect/>
                    </a:stretch>
                  </pic:blipFill>
                  <pic:spPr>
                    <a:xfrm>
                      <a:off x="0" y="0"/>
                      <a:ext cx="5522595" cy="792035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4"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Specify Storage Repository Name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5" w:lineRule="exact"/>
        <w:rPr>
          <w:color w:val="auto"/>
          <w:sz w:val="20"/>
          <w:szCs w:val="20"/>
        </w:rPr>
      </w:pPr>
    </w:p>
    <w:p>
      <w:pPr>
        <w:spacing w:after="0" w:line="266" w:lineRule="auto"/>
        <w:ind w:left="120" w:right="120"/>
        <w:rPr>
          <w:color w:val="auto"/>
          <w:sz w:val="20"/>
          <w:szCs w:val="20"/>
        </w:rPr>
      </w:pPr>
      <w:r>
        <w:rPr>
          <w:rFonts w:ascii="Times New Roman" w:hAnsi="Times New Roman" w:eastAsia="Times New Roman" w:cs="Times New Roman"/>
          <w:color w:val="auto"/>
          <w:sz w:val="24"/>
          <w:szCs w:val="24"/>
        </w:rPr>
        <w:t>Now specify path of shared folder at client side which holds all iso files of os or VM which we are going to install on Xen Server.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7"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w:t>
      </w:r>
    </w:p>
    <w:p>
      <w:pPr>
        <w:spacing w:after="0" w:line="200" w:lineRule="exact"/>
        <w:rPr>
          <w:color w:val="auto"/>
          <w:sz w:val="20"/>
          <w:szCs w:val="20"/>
        </w:rPr>
      </w:pPr>
    </w:p>
    <w:p>
      <w:pPr>
        <w:spacing w:after="0" w:line="314"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ind w:left="120"/>
        <w:rPr>
          <w:color w:val="auto"/>
          <w:sz w:val="20"/>
          <w:szCs w:val="20"/>
        </w:rPr>
      </w:pPr>
      <w:bookmarkStart w:id="7" w:name="page8"/>
      <w:bookmarkEnd w:id="7"/>
      <w:r>
        <w:rPr>
          <w:rFonts w:ascii="Times New Roman" w:hAnsi="Times New Roman" w:eastAsia="Times New Roman" w:cs="Times New Roman"/>
          <w:color w:val="auto"/>
          <w:sz w:val="24"/>
          <w:szCs w:val="24"/>
        </w:rPr>
        <w:t>At the end Click on finish to create SR.</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76200</wp:posOffset>
            </wp:positionH>
            <wp:positionV relativeFrom="paragraph">
              <wp:posOffset>30480</wp:posOffset>
            </wp:positionV>
            <wp:extent cx="5522595" cy="65601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srcRect/>
                    <a:stretch>
                      <a:fillRect/>
                    </a:stretch>
                  </pic:blipFill>
                  <pic:spPr>
                    <a:xfrm>
                      <a:off x="0" y="0"/>
                      <a:ext cx="5522595" cy="656018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4"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To check all iso files click on CIFS library and select storage this will show you all iso files.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5"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Installation of UBUNTU Server on Xen Server</w:t>
      </w:r>
    </w:p>
    <w:p>
      <w:pPr>
        <w:spacing w:after="0" w:line="242"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Step 1 -: Right click on Xenserver icon on xen center and select New VM</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6"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32" w:right="1320" w:bottom="422" w:left="1320" w:header="0" w:footer="0" w:gutter="0"/>
          <w:cols w:equalWidth="0" w:num="1">
            <w:col w:w="9600"/>
          </w:cols>
        </w:sectPr>
      </w:pPr>
    </w:p>
    <w:p>
      <w:pPr>
        <w:spacing w:after="0" w:line="200" w:lineRule="exact"/>
        <w:rPr>
          <w:color w:val="auto"/>
          <w:sz w:val="20"/>
          <w:szCs w:val="20"/>
        </w:rPr>
      </w:pPr>
      <w:bookmarkStart w:id="8" w:name="page9"/>
      <w:bookmarkEnd w:id="8"/>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6021070" cy="676084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a:srcRect/>
                    <a:stretch>
                      <a:fillRect/>
                    </a:stretch>
                  </pic:blipFill>
                  <pic:spPr>
                    <a:xfrm>
                      <a:off x="0" y="0"/>
                      <a:ext cx="6021070"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5"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Now select an Operating System to be install here select Ubuntu Lucid Lynx and click on next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92"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Now specify Instance Name as ubuntu server</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5"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9" w:name="page10"/>
      <w:bookmarkEnd w:id="9"/>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522595" cy="676084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a:srcRect/>
                    <a:stretch>
                      <a:fillRect/>
                    </a:stretch>
                  </pic:blipFill>
                  <pic:spPr>
                    <a:xfrm>
                      <a:off x="0" y="0"/>
                      <a:ext cx="5522595"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5"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Select iso file of Ubuntu server 10.10 to be install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3"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Now select hardware for vm i.e. no. of cpu’s and memory</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35"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10" w:name="page11"/>
      <w:bookmarkEnd w:id="10"/>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522595" cy="676084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a:srcRect/>
                    <a:stretch>
                      <a:fillRect/>
                    </a:stretch>
                  </pic:blipFill>
                  <pic:spPr>
                    <a:xfrm>
                      <a:off x="0" y="0"/>
                      <a:ext cx="5522595"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45"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Select local storage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6"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Select network</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1"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11" w:name="page12"/>
      <w:bookmarkEnd w:id="11"/>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885815" cy="676084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a:srcRect/>
                    <a:stretch>
                      <a:fillRect/>
                    </a:stretch>
                  </pic:blipFill>
                  <pic:spPr>
                    <a:xfrm>
                      <a:off x="0" y="0"/>
                      <a:ext cx="5885815"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4"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And click on finish</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44" w:lineRule="exact"/>
        <w:rPr>
          <w:color w:val="auto"/>
          <w:sz w:val="20"/>
          <w:szCs w:val="20"/>
        </w:rPr>
      </w:pPr>
    </w:p>
    <w:p>
      <w:pPr>
        <w:spacing w:after="0"/>
        <w:ind w:left="120"/>
        <w:rPr>
          <w:color w:val="auto"/>
          <w:sz w:val="20"/>
          <w:szCs w:val="20"/>
        </w:rPr>
      </w:pPr>
      <w:r>
        <w:rPr>
          <w:rFonts w:ascii="Times New Roman" w:hAnsi="Times New Roman" w:eastAsia="Times New Roman" w:cs="Times New Roman"/>
          <w:color w:val="auto"/>
          <w:sz w:val="24"/>
          <w:szCs w:val="24"/>
        </w:rPr>
        <w:t>Now go to Console tab to install ubuntu and follow installation Steps.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64"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12" w:name="page13"/>
      <w:bookmarkEnd w:id="12"/>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914400</wp:posOffset>
            </wp:positionV>
            <wp:extent cx="5586730" cy="70256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a:srcRect/>
                    <a:stretch>
                      <a:fillRect/>
                    </a:stretch>
                  </pic:blipFill>
                  <pic:spPr>
                    <a:xfrm>
                      <a:off x="0" y="0"/>
                      <a:ext cx="5586730" cy="702564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51" w:lineRule="exact"/>
        <w:rPr>
          <w:color w:val="auto"/>
          <w:sz w:val="20"/>
          <w:szCs w:val="20"/>
        </w:rPr>
      </w:pPr>
    </w:p>
    <w:p>
      <w:pPr>
        <w:spacing w:after="0" w:line="350" w:lineRule="auto"/>
        <w:ind w:left="120" w:right="120"/>
        <w:rPr>
          <w:color w:val="auto"/>
          <w:sz w:val="20"/>
          <w:szCs w:val="20"/>
        </w:rPr>
      </w:pPr>
      <w:r>
        <w:rPr>
          <w:rFonts w:ascii="Times New Roman" w:hAnsi="Times New Roman" w:eastAsia="Times New Roman" w:cs="Times New Roman"/>
          <w:color w:val="auto"/>
          <w:sz w:val="24"/>
          <w:szCs w:val="24"/>
        </w:rPr>
        <w:t>The Xen orchestra provides web based functionality of Xen Center.it provides access to all the VMs with their lifecycle management which are installed over Xen Server shown in figure 5.28</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41" w:lineRule="exact"/>
        <w:rPr>
          <w:color w:val="auto"/>
          <w:sz w:val="20"/>
          <w:szCs w:val="20"/>
        </w:rPr>
      </w:pPr>
    </w:p>
    <w:p>
      <w:pPr>
        <w:spacing w:after="0"/>
        <w:jc w:val="center"/>
        <w:rPr>
          <w:color w:val="auto"/>
          <w:sz w:val="20"/>
          <w:szCs w:val="20"/>
        </w:rPr>
      </w:pPr>
      <w:r>
        <w:rPr>
          <w:rFonts w:ascii="Times New Roman" w:hAnsi="Times New Roman" w:eastAsia="Times New Roman" w:cs="Times New Roman"/>
          <w:color w:val="auto"/>
          <w:sz w:val="24"/>
          <w:szCs w:val="24"/>
        </w:rPr>
        <w:t>Xen Orchestra (XOA) Portal</w:t>
      </w:r>
    </w:p>
    <w:p>
      <w:pPr>
        <w:spacing w:after="0" w:line="351" w:lineRule="exact"/>
        <w:rPr>
          <w:color w:val="auto"/>
          <w:sz w:val="20"/>
          <w:szCs w:val="20"/>
        </w:rPr>
      </w:pPr>
    </w:p>
    <w:p>
      <w:pPr>
        <w:spacing w:after="0" w:line="348" w:lineRule="auto"/>
        <w:ind w:left="120" w:right="120"/>
        <w:rPr>
          <w:color w:val="auto"/>
          <w:sz w:val="20"/>
          <w:szCs w:val="20"/>
        </w:rPr>
      </w:pPr>
      <w:r>
        <w:rPr>
          <w:rFonts w:ascii="Times New Roman" w:hAnsi="Times New Roman" w:eastAsia="Times New Roman" w:cs="Times New Roman"/>
          <w:color w:val="auto"/>
          <w:sz w:val="24"/>
          <w:szCs w:val="24"/>
        </w:rPr>
        <w:t>The Windows XP image running on Xen Orchestra over Google chrome web browser is shown in following screenshot</w:t>
      </w:r>
    </w:p>
    <w:p>
      <w:pPr>
        <w:spacing w:after="0" w:line="210" w:lineRule="exact"/>
        <w:rPr>
          <w:color w:val="auto"/>
          <w:sz w:val="20"/>
          <w:szCs w:val="20"/>
        </w:rPr>
      </w:pPr>
    </w:p>
    <w:tbl>
      <w:tblPr>
        <w:tblStyle w:val="3"/>
        <w:tblW w:w="0" w:type="auto"/>
        <w:tblInd w:w="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ectPr>
          <w:pgSz w:w="12240" w:h="15840"/>
          <w:pgMar w:top="1440" w:right="1320" w:bottom="422" w:left="1320" w:header="0" w:footer="0" w:gutter="0"/>
          <w:cols w:equalWidth="0" w:num="1">
            <w:col w:w="9600"/>
          </w:cols>
        </w:sectPr>
      </w:pPr>
    </w:p>
    <w:p>
      <w:pPr>
        <w:spacing w:after="0" w:line="200" w:lineRule="exact"/>
        <w:rPr>
          <w:color w:val="auto"/>
          <w:sz w:val="20"/>
          <w:szCs w:val="20"/>
        </w:rPr>
      </w:pPr>
      <w:bookmarkStart w:id="13" w:name="page14"/>
      <w:bookmarkEnd w:id="13"/>
      <w:r>
        <w:rPr>
          <w:color w:val="auto"/>
          <w:sz w:val="20"/>
          <w:szCs w:val="20"/>
        </w:rPr>
        <w:drawing>
          <wp:anchor distT="0" distB="0" distL="114300" distR="114300" simplePos="0" relativeHeight="251659264" behindDoc="1" locked="0" layoutInCell="0" allowOverlap="1">
            <wp:simplePos x="0" y="0"/>
            <wp:positionH relativeFrom="page">
              <wp:posOffset>591185</wp:posOffset>
            </wp:positionH>
            <wp:positionV relativeFrom="page">
              <wp:posOffset>914400</wp:posOffset>
            </wp:positionV>
            <wp:extent cx="6591300" cy="676084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srcRect/>
                    <a:stretch>
                      <a:fillRect/>
                    </a:stretch>
                  </pic:blipFill>
                  <pic:spPr>
                    <a:xfrm>
                      <a:off x="0" y="0"/>
                      <a:ext cx="6591300" cy="67608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52" w:lineRule="exact"/>
        <w:rPr>
          <w:color w:val="auto"/>
          <w:sz w:val="20"/>
          <w:szCs w:val="20"/>
        </w:rPr>
      </w:pPr>
    </w:p>
    <w:p>
      <w:pPr>
        <w:spacing w:after="0"/>
        <w:ind w:right="-119"/>
        <w:jc w:val="center"/>
        <w:rPr>
          <w:color w:val="auto"/>
          <w:sz w:val="20"/>
          <w:szCs w:val="20"/>
        </w:rPr>
      </w:pPr>
      <w:r>
        <w:rPr>
          <w:rFonts w:ascii="Times New Roman" w:hAnsi="Times New Roman" w:eastAsia="Times New Roman" w:cs="Times New Roman"/>
          <w:color w:val="auto"/>
          <w:sz w:val="23"/>
          <w:szCs w:val="23"/>
        </w:rPr>
        <w:t>Windows XP running on Xen orchestra (XOA)</w:t>
      </w:r>
    </w:p>
    <w:p>
      <w:pPr>
        <w:sectPr>
          <w:pgSz w:w="12240" w:h="15840"/>
          <w:pgMar w:top="1440" w:right="1040" w:bottom="422" w:left="1040" w:header="0" w:footer="0" w:gutter="0"/>
          <w:cols w:equalWidth="0" w:num="1">
            <w:col w:w="10160"/>
          </w:cols>
        </w:sect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1" w:lineRule="exact"/>
        <w:rPr>
          <w:color w:val="auto"/>
          <w:sz w:val="20"/>
          <w:szCs w:val="20"/>
        </w:rPr>
      </w:pPr>
    </w:p>
    <w:p>
      <w:pPr>
        <w:spacing w:after="0"/>
        <w:rPr>
          <w:color w:val="auto"/>
          <w:sz w:val="20"/>
          <w:szCs w:val="20"/>
        </w:rPr>
      </w:pPr>
      <w:r>
        <w:rPr>
          <w:rFonts w:ascii="Times New Roman" w:hAnsi="Times New Roman" w:eastAsia="Times New Roman" w:cs="Times New Roman"/>
          <w:b/>
          <w:bCs/>
          <w:color w:val="auto"/>
          <w:sz w:val="24"/>
          <w:szCs w:val="24"/>
        </w:rPr>
        <w:t>LAB 3</w:t>
      </w:r>
    </w:p>
    <w:p>
      <w:pPr>
        <w:spacing w:after="0" w:line="20" w:lineRule="exact"/>
        <w:rPr>
          <w:color w:val="auto"/>
          <w:sz w:val="20"/>
          <w:szCs w:val="20"/>
        </w:rPr>
      </w:pPr>
      <w:r>
        <w:rPr>
          <w:color w:val="auto"/>
          <w:sz w:val="20"/>
          <w:szCs w:val="20"/>
        </w:rPr>
        <w:br w:type="column"/>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97" w:lineRule="exact"/>
        <w:rPr>
          <w:color w:val="auto"/>
          <w:sz w:val="20"/>
          <w:szCs w:val="20"/>
        </w:rPr>
      </w:pPr>
    </w:p>
    <w:p>
      <w:pPr>
        <w:spacing w:after="0" w:line="348" w:lineRule="auto"/>
        <w:rPr>
          <w:color w:val="auto"/>
          <w:sz w:val="20"/>
          <w:szCs w:val="20"/>
        </w:rPr>
      </w:pPr>
      <w:r>
        <w:rPr>
          <w:rFonts w:ascii="Times New Roman" w:hAnsi="Times New Roman" w:eastAsia="Times New Roman" w:cs="Times New Roman"/>
          <w:b/>
          <w:bCs/>
          <w:color w:val="auto"/>
          <w:sz w:val="24"/>
          <w:szCs w:val="24"/>
        </w:rPr>
        <w:t>Installation and Configuration of Ulteo to demonstrate on demand Application delivery over web browser to explore SaaS Environment.</w:t>
      </w:r>
    </w:p>
    <w:p>
      <w:pPr>
        <w:spacing w:after="0" w:line="200" w:lineRule="exact"/>
        <w:rPr>
          <w:color w:val="auto"/>
          <w:sz w:val="20"/>
          <w:szCs w:val="20"/>
        </w:rPr>
      </w:pPr>
    </w:p>
    <w:p>
      <w:pPr>
        <w:sectPr>
          <w:type w:val="continuous"/>
          <w:pgSz w:w="12240" w:h="15840"/>
          <w:pgMar w:top="1440" w:right="1040" w:bottom="422" w:left="1040" w:header="0" w:footer="0" w:gutter="0"/>
          <w:cols w:equalWidth="0" w:num="2">
            <w:col w:w="680" w:space="520"/>
            <w:col w:w="8960"/>
          </w:cols>
        </w:sectPr>
      </w:pPr>
    </w:p>
    <w:p>
      <w:pPr>
        <w:spacing w:after="0" w:line="200" w:lineRule="exact"/>
        <w:rPr>
          <w:color w:val="auto"/>
          <w:sz w:val="20"/>
          <w:szCs w:val="20"/>
        </w:rPr>
      </w:pPr>
    </w:p>
    <w:p>
      <w:pPr>
        <w:spacing w:after="0" w:line="200" w:lineRule="exact"/>
        <w:rPr>
          <w:color w:val="auto"/>
          <w:sz w:val="20"/>
          <w:szCs w:val="20"/>
        </w:rPr>
      </w:pPr>
    </w:p>
    <w:p>
      <w:pPr>
        <w:spacing w:after="0" w:line="273" w:lineRule="exact"/>
        <w:rPr>
          <w:color w:val="auto"/>
          <w:sz w:val="20"/>
          <w:szCs w:val="20"/>
        </w:rPr>
      </w:pPr>
    </w:p>
    <w:p>
      <w:pPr>
        <w:spacing w:after="0" w:line="357" w:lineRule="auto"/>
        <w:ind w:left="400" w:right="540"/>
        <w:rPr>
          <w:color w:val="auto"/>
          <w:sz w:val="20"/>
          <w:szCs w:val="20"/>
        </w:rPr>
      </w:pPr>
      <w:r>
        <w:rPr>
          <w:rFonts w:ascii="Times New Roman" w:hAnsi="Times New Roman" w:eastAsia="Times New Roman" w:cs="Times New Roman"/>
          <w:color w:val="auto"/>
          <w:sz w:val="24"/>
          <w:szCs w:val="24"/>
        </w:rPr>
        <w:t>Ulteo is an open source Virtual Desktop infrastructure project that can deliver various operating systems deskops - including Windows and Linux desktops or applications - to end usersThe Open Virtual Desktop allows corporates to deploy virtualized GNU/Linux and/or Windows desktops. Parts of Ulteo products are based on Debian and Ubuntu. Ulteo Open Virtual Desktop is an open source alternative to Citrix and VMWare solutions.</w:t>
      </w:r>
    </w:p>
    <w:p>
      <w:pPr>
        <w:spacing w:after="0" w:line="206" w:lineRule="exact"/>
        <w:rPr>
          <w:color w:val="auto"/>
          <w:sz w:val="20"/>
          <w:szCs w:val="20"/>
        </w:rPr>
      </w:pPr>
    </w:p>
    <w:p>
      <w:pPr>
        <w:spacing w:after="0"/>
        <w:ind w:left="400"/>
        <w:rPr>
          <w:color w:val="auto"/>
          <w:sz w:val="20"/>
          <w:szCs w:val="20"/>
        </w:rPr>
      </w:pPr>
      <w:r>
        <w:rPr>
          <w:rFonts w:ascii="Times New Roman" w:hAnsi="Times New Roman" w:eastAsia="Times New Roman" w:cs="Times New Roman"/>
          <w:color w:val="auto"/>
          <w:sz w:val="24"/>
          <w:szCs w:val="24"/>
        </w:rPr>
        <w:t>The steps for installation and configuration of Ulteo are given as follows</w:t>
      </w:r>
    </w:p>
    <w:p>
      <w:pPr>
        <w:spacing w:after="0" w:line="348" w:lineRule="exact"/>
        <w:rPr>
          <w:color w:val="auto"/>
          <w:sz w:val="20"/>
          <w:szCs w:val="20"/>
        </w:rPr>
      </w:pPr>
    </w:p>
    <w:p>
      <w:pPr>
        <w:spacing w:after="0" w:line="266" w:lineRule="auto"/>
        <w:ind w:left="400" w:right="400"/>
        <w:rPr>
          <w:color w:val="auto"/>
          <w:sz w:val="20"/>
          <w:szCs w:val="20"/>
        </w:rPr>
      </w:pPr>
      <w:r>
        <w:rPr>
          <w:rFonts w:ascii="Times New Roman" w:hAnsi="Times New Roman" w:eastAsia="Times New Roman" w:cs="Times New Roman"/>
          <w:color w:val="auto"/>
          <w:sz w:val="24"/>
          <w:szCs w:val="24"/>
        </w:rPr>
        <w:t>Step 1: Install Ulteo through DVD or Open Ulteo OVF file in Vmware player by selecting import VM button</w:t>
      </w:r>
    </w:p>
    <w:p>
      <w:pPr>
        <w:spacing w:after="0" w:line="223" w:lineRule="exact"/>
        <w:rPr>
          <w:color w:val="auto"/>
          <w:sz w:val="20"/>
          <w:szCs w:val="20"/>
        </w:rPr>
      </w:pPr>
    </w:p>
    <w:p>
      <w:pPr>
        <w:numPr>
          <w:ilvl w:val="0"/>
          <w:numId w:val="1"/>
        </w:numPr>
        <w:tabs>
          <w:tab w:val="left" w:pos="690"/>
        </w:tabs>
        <w:spacing w:after="0" w:line="264" w:lineRule="auto"/>
        <w:ind w:left="400" w:right="40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If you haven't an Ulteo OVD DVD-ROM yet, please download the corresponding ISO file from this place at www.ulteo.com and burn it to a fresh DVD.</w:t>
      </w:r>
    </w:p>
    <w:p>
      <w:pPr>
        <w:spacing w:after="0" w:line="200" w:lineRule="exact"/>
        <w:rPr>
          <w:color w:val="auto"/>
          <w:sz w:val="20"/>
          <w:szCs w:val="20"/>
        </w:rPr>
      </w:pPr>
    </w:p>
    <w:p>
      <w:pPr>
        <w:spacing w:after="0" w:line="302" w:lineRule="exact"/>
        <w:rPr>
          <w:color w:val="auto"/>
          <w:sz w:val="20"/>
          <w:szCs w:val="20"/>
        </w:rPr>
      </w:pPr>
    </w:p>
    <w:tbl>
      <w:tblPr>
        <w:tblStyle w:val="3"/>
        <w:tblW w:w="0" w:type="auto"/>
        <w:tblInd w:w="280" w:type="dxa"/>
        <w:tblLayout w:type="fixed"/>
        <w:tblCellMar>
          <w:top w:w="0" w:type="dxa"/>
          <w:left w:w="0" w:type="dxa"/>
          <w:bottom w:w="0" w:type="dxa"/>
          <w:right w:w="0" w:type="dxa"/>
        </w:tblCellMar>
      </w:tblPr>
      <w:tblGrid>
        <w:gridCol w:w="4800"/>
        <w:gridCol w:w="4820"/>
      </w:tblGrid>
      <w:tr>
        <w:tblPrEx>
          <w:tblCellMar>
            <w:top w:w="0" w:type="dxa"/>
            <w:left w:w="0" w:type="dxa"/>
            <w:bottom w:w="0" w:type="dxa"/>
            <w:right w:w="0" w:type="dxa"/>
          </w:tblCellMar>
        </w:tblPrEx>
        <w:trPr>
          <w:trHeight w:val="296" w:hRule="atLeast"/>
        </w:trPr>
        <w:tc>
          <w:tcPr>
            <w:tcW w:w="480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CLOUD COMPUTING LAB MANUAL COMPILED BY</w:t>
            </w:r>
          </w:p>
        </w:tc>
        <w:tc>
          <w:tcPr>
            <w:tcW w:w="4820" w:type="dxa"/>
            <w:shd w:val="clear" w:color="auto" w:fill="4F81BD"/>
            <w:vAlign w:val="bottom"/>
          </w:tcPr>
          <w:p>
            <w:pPr>
              <w:spacing w:after="0"/>
              <w:ind w:left="120"/>
              <w:rPr>
                <w:color w:val="auto"/>
                <w:sz w:val="20"/>
                <w:szCs w:val="20"/>
              </w:rPr>
            </w:pPr>
            <w:r>
              <w:rPr>
                <w:rFonts w:ascii="Calibri" w:hAnsi="Calibri" w:eastAsia="Calibri" w:cs="Calibri"/>
                <w:color w:val="FFFFFF"/>
                <w:sz w:val="18"/>
                <w:szCs w:val="18"/>
              </w:rPr>
              <w:t>PROF. BHUSHAN JADHAV CONTACT -:9702868662</w:t>
            </w:r>
          </w:p>
        </w:tc>
      </w:tr>
      <w:tr>
        <w:tblPrEx>
          <w:tblCellMar>
            <w:top w:w="0" w:type="dxa"/>
            <w:left w:w="0" w:type="dxa"/>
            <w:bottom w:w="0" w:type="dxa"/>
            <w:right w:w="0" w:type="dxa"/>
          </w:tblCellMar>
        </w:tblPrEx>
        <w:trPr>
          <w:trHeight w:val="83" w:hRule="atLeast"/>
        </w:trPr>
        <w:tc>
          <w:tcPr>
            <w:tcW w:w="4800" w:type="dxa"/>
            <w:shd w:val="clear" w:color="auto" w:fill="4F81BD"/>
            <w:vAlign w:val="bottom"/>
          </w:tcPr>
          <w:p>
            <w:pPr>
              <w:spacing w:after="0"/>
              <w:rPr>
                <w:color w:val="auto"/>
                <w:sz w:val="7"/>
                <w:szCs w:val="7"/>
              </w:rPr>
            </w:pPr>
          </w:p>
        </w:tc>
        <w:tc>
          <w:tcPr>
            <w:tcW w:w="4820" w:type="dxa"/>
            <w:shd w:val="clear" w:color="auto" w:fill="4F81BD"/>
            <w:vAlign w:val="bottom"/>
          </w:tcPr>
          <w:p>
            <w:pPr>
              <w:spacing w:after="0"/>
              <w:rPr>
                <w:color w:val="auto"/>
                <w:sz w:val="7"/>
                <w:szCs w:val="7"/>
              </w:rPr>
            </w:pPr>
          </w:p>
        </w:tc>
      </w:tr>
    </w:tbl>
    <w:p>
      <w:pPr>
        <w:spacing w:after="0" w:line="1" w:lineRule="exact"/>
        <w:rPr>
          <w:color w:val="auto"/>
          <w:sz w:val="20"/>
          <w:szCs w:val="20"/>
        </w:rPr>
      </w:pPr>
    </w:p>
    <w:sectPr>
      <w:type w:val="continuous"/>
      <w:pgSz w:w="12240" w:h="15840"/>
      <w:pgMar w:top="1440" w:right="1040" w:bottom="422" w:left="1040" w:header="0" w:footer="0" w:gutter="0"/>
      <w:cols w:equalWidth="0" w:num="1">
        <w:col w:w="101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7B23C6"/>
    <w:multiLevelType w:val="singleLevel"/>
    <w:tmpl w:val="327B23C6"/>
    <w:lvl w:ilvl="0" w:tentative="0">
      <w:start w:val="1"/>
      <w:numFmt w:val="decimal"/>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E9C76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Theme="minorEastAsia"/>
      <w:sz w:val="22"/>
      <w:szCs w:val="22"/>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3</Characters>
  <Lines>1</Lines>
  <Paragraphs>1</Paragraphs>
  <TotalTime>0</TotalTime>
  <ScaleCrop>false</ScaleCrop>
  <LinksUpToDate>false</LinksUpToDate>
  <CharactersWithSpaces>3</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2024-02-05T16:18:00Z</dcterms:created>
  <dc:creator>Windows User</dc:creator>
  <cp:lastModifiedBy>WPS_1706669087</cp:lastModifiedBy>
  <dcterms:modified xsi:type="dcterms:W3CDTF">2024-02-05T15:20:14Z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7878876152DE4B8CB726BBF256523DA3_12</vt:lpwstr>
  </property>
</Properties>
</file>